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9567" w14:textId="77777777" w:rsidR="002D28D3" w:rsidRPr="002D28D3" w:rsidRDefault="002D28D3" w:rsidP="002D2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7"/>
        <w:ind w:right="3"/>
        <w:jc w:val="center"/>
        <w:rPr>
          <w:rFonts w:asciiTheme="majorHAnsi" w:hAnsiTheme="majorHAnsi" w:cs="Times New Roman"/>
          <w:b/>
          <w:sz w:val="24"/>
        </w:rPr>
      </w:pPr>
      <w:r w:rsidRPr="002D28D3">
        <w:rPr>
          <w:rFonts w:asciiTheme="majorHAnsi" w:hAnsiTheme="majorHAnsi" w:cs="Times New Roman"/>
          <w:b/>
          <w:sz w:val="24"/>
        </w:rPr>
        <w:t>29°</w:t>
      </w:r>
      <w:r w:rsidRPr="002D28D3">
        <w:rPr>
          <w:rFonts w:asciiTheme="majorHAnsi" w:hAnsiTheme="majorHAnsi" w:cs="Times New Roman"/>
          <w:b/>
          <w:spacing w:val="-8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JORNADA</w:t>
      </w:r>
      <w:r w:rsidRPr="002D28D3">
        <w:rPr>
          <w:rFonts w:asciiTheme="majorHAnsi" w:hAnsiTheme="majorHAnsi" w:cs="Times New Roman"/>
          <w:b/>
          <w:spacing w:val="-6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DE</w:t>
      </w:r>
      <w:r w:rsidRPr="002D28D3">
        <w:rPr>
          <w:rFonts w:asciiTheme="majorHAnsi" w:hAnsiTheme="majorHAnsi" w:cs="Times New Roman"/>
          <w:b/>
          <w:spacing w:val="-6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ORACIÓN</w:t>
      </w:r>
      <w:r w:rsidRPr="002D28D3">
        <w:rPr>
          <w:rFonts w:asciiTheme="majorHAnsi" w:hAnsiTheme="majorHAnsi" w:cs="Times New Roman"/>
          <w:b/>
          <w:spacing w:val="-6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POR</w:t>
      </w:r>
      <w:r w:rsidRPr="002D28D3">
        <w:rPr>
          <w:rFonts w:asciiTheme="majorHAnsi" w:hAnsiTheme="majorHAnsi" w:cs="Times New Roman"/>
          <w:b/>
          <w:spacing w:val="-7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LA</w:t>
      </w:r>
      <w:r w:rsidRPr="002D28D3">
        <w:rPr>
          <w:rFonts w:asciiTheme="majorHAnsi" w:hAnsiTheme="majorHAnsi" w:cs="Times New Roman"/>
          <w:b/>
          <w:spacing w:val="-8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SANTIFICACIÓN</w:t>
      </w:r>
      <w:r w:rsidRPr="002D28D3">
        <w:rPr>
          <w:rFonts w:asciiTheme="majorHAnsi" w:hAnsiTheme="majorHAnsi" w:cs="Times New Roman"/>
          <w:b/>
          <w:spacing w:val="-6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DEL</w:t>
      </w:r>
      <w:r w:rsidRPr="002D28D3">
        <w:rPr>
          <w:rFonts w:asciiTheme="majorHAnsi" w:hAnsiTheme="majorHAnsi" w:cs="Times New Roman"/>
          <w:b/>
          <w:spacing w:val="-7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PUEBLO</w:t>
      </w:r>
      <w:r w:rsidRPr="002D28D3">
        <w:rPr>
          <w:rFonts w:asciiTheme="majorHAnsi" w:hAnsiTheme="majorHAnsi" w:cs="Times New Roman"/>
          <w:b/>
          <w:spacing w:val="-6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sz w:val="24"/>
        </w:rPr>
        <w:t>ARGENTINO Y LA GLORIFICACIÓN DE SUS SIERVOS DE DIOS</w:t>
      </w:r>
    </w:p>
    <w:p w14:paraId="7B3872A5" w14:textId="77777777" w:rsidR="002D28D3" w:rsidRPr="002D28D3" w:rsidRDefault="002D28D3" w:rsidP="002D2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7"/>
        <w:ind w:right="3"/>
        <w:jc w:val="center"/>
        <w:rPr>
          <w:rFonts w:asciiTheme="majorHAnsi" w:hAnsiTheme="majorHAnsi" w:cs="Times New Roman"/>
          <w:b/>
          <w:i/>
          <w:iCs/>
          <w:spacing w:val="-2"/>
          <w:sz w:val="24"/>
        </w:rPr>
      </w:pPr>
      <w:r w:rsidRPr="002D28D3">
        <w:rPr>
          <w:rFonts w:asciiTheme="majorHAnsi" w:hAnsiTheme="majorHAnsi" w:cs="Times New Roman"/>
          <w:b/>
          <w:i/>
          <w:iCs/>
          <w:sz w:val="24"/>
        </w:rPr>
        <w:t>SOLEMNIDAD</w:t>
      </w:r>
      <w:r w:rsidRPr="002D28D3">
        <w:rPr>
          <w:rFonts w:asciiTheme="majorHAnsi" w:hAnsiTheme="majorHAnsi" w:cs="Times New Roman"/>
          <w:b/>
          <w:i/>
          <w:iCs/>
          <w:spacing w:val="-3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i/>
          <w:iCs/>
          <w:sz w:val="24"/>
        </w:rPr>
        <w:t>DE</w:t>
      </w:r>
      <w:r w:rsidRPr="002D28D3">
        <w:rPr>
          <w:rFonts w:asciiTheme="majorHAnsi" w:hAnsiTheme="majorHAnsi" w:cs="Times New Roman"/>
          <w:b/>
          <w:i/>
          <w:iCs/>
          <w:spacing w:val="-3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i/>
          <w:iCs/>
          <w:sz w:val="24"/>
        </w:rPr>
        <w:t>TODOS</w:t>
      </w:r>
      <w:r w:rsidRPr="002D28D3">
        <w:rPr>
          <w:rFonts w:asciiTheme="majorHAnsi" w:hAnsiTheme="majorHAnsi" w:cs="Times New Roman"/>
          <w:b/>
          <w:i/>
          <w:iCs/>
          <w:spacing w:val="-3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i/>
          <w:iCs/>
          <w:sz w:val="24"/>
        </w:rPr>
        <w:t>LOS</w:t>
      </w:r>
      <w:r w:rsidRPr="002D28D3">
        <w:rPr>
          <w:rFonts w:asciiTheme="majorHAnsi" w:hAnsiTheme="majorHAnsi" w:cs="Times New Roman"/>
          <w:b/>
          <w:i/>
          <w:iCs/>
          <w:spacing w:val="-3"/>
          <w:sz w:val="24"/>
        </w:rPr>
        <w:t xml:space="preserve"> </w:t>
      </w:r>
      <w:r w:rsidRPr="002D28D3">
        <w:rPr>
          <w:rFonts w:asciiTheme="majorHAnsi" w:hAnsiTheme="majorHAnsi" w:cs="Times New Roman"/>
          <w:b/>
          <w:i/>
          <w:iCs/>
          <w:spacing w:val="-2"/>
          <w:sz w:val="24"/>
        </w:rPr>
        <w:t>SANTOS</w:t>
      </w:r>
    </w:p>
    <w:p w14:paraId="3F93292A" w14:textId="77777777" w:rsidR="002D28D3" w:rsidRPr="002D28D3" w:rsidRDefault="002D28D3" w:rsidP="002D2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7"/>
        <w:ind w:right="3"/>
        <w:jc w:val="center"/>
        <w:rPr>
          <w:rFonts w:asciiTheme="majorHAnsi" w:hAnsiTheme="majorHAnsi" w:cs="Times New Roman"/>
          <w:b/>
          <w:sz w:val="24"/>
        </w:rPr>
      </w:pPr>
      <w:r w:rsidRPr="002D28D3">
        <w:rPr>
          <w:rFonts w:asciiTheme="majorHAnsi" w:hAnsiTheme="majorHAnsi" w:cs="Times New Roman"/>
          <w:b/>
          <w:sz w:val="24"/>
        </w:rPr>
        <w:t>1 de noviembre de 2025</w:t>
      </w:r>
    </w:p>
    <w:p w14:paraId="77C0D7C4" w14:textId="19010D5E" w:rsidR="00242C7D" w:rsidRPr="002D28D3" w:rsidRDefault="00242C7D">
      <w:pPr>
        <w:pStyle w:val="Textoindependiente"/>
        <w:rPr>
          <w:rFonts w:asciiTheme="majorHAnsi" w:hAnsiTheme="majorHAnsi"/>
        </w:rPr>
      </w:pPr>
    </w:p>
    <w:p w14:paraId="3C227C47" w14:textId="54D78A60" w:rsidR="00242C7D" w:rsidRPr="002D28D3" w:rsidRDefault="002D28D3" w:rsidP="002D28D3">
      <w:pPr>
        <w:pStyle w:val="Textoindependiente"/>
        <w:spacing w:before="70"/>
        <w:jc w:val="center"/>
        <w:rPr>
          <w:rFonts w:asciiTheme="majorHAnsi" w:hAnsiTheme="majorHAnsi" w:cs="Times New Roman"/>
          <w:b/>
          <w:bCs/>
        </w:rPr>
      </w:pPr>
      <w:r w:rsidRPr="002D28D3">
        <w:rPr>
          <w:rFonts w:asciiTheme="majorHAnsi" w:hAnsiTheme="majorHAnsi" w:cs="Times New Roman"/>
          <w:b/>
          <w:bCs/>
        </w:rPr>
        <w:t>LETANÍAS DE NUESTROS SANTOS Y BEATOS</w:t>
      </w:r>
    </w:p>
    <w:p w14:paraId="36EF37AA" w14:textId="77777777" w:rsidR="002D28D3" w:rsidRPr="002D28D3" w:rsidRDefault="002D28D3" w:rsidP="002D28D3">
      <w:pPr>
        <w:pStyle w:val="Textoindependiente"/>
        <w:spacing w:line="273" w:lineRule="auto"/>
        <w:ind w:right="147"/>
        <w:jc w:val="both"/>
        <w:rPr>
          <w:rFonts w:asciiTheme="majorHAnsi" w:hAnsiTheme="majorHAnsi"/>
          <w:i/>
        </w:rPr>
      </w:pPr>
    </w:p>
    <w:p w14:paraId="12069639" w14:textId="6BE4787D" w:rsidR="00242C7D" w:rsidRPr="002D28D3" w:rsidRDefault="002D28D3" w:rsidP="002D28D3">
      <w:pPr>
        <w:pStyle w:val="Textoindependiente"/>
        <w:spacing w:line="273" w:lineRule="auto"/>
        <w:ind w:right="147"/>
        <w:jc w:val="both"/>
        <w:rPr>
          <w:rFonts w:asciiTheme="majorHAnsi" w:hAnsiTheme="majorHAnsi"/>
          <w:b/>
          <w:bCs/>
        </w:rPr>
      </w:pPr>
      <w:r w:rsidRPr="002D28D3">
        <w:rPr>
          <w:rFonts w:asciiTheme="majorHAnsi" w:hAnsiTheme="majorHAnsi"/>
          <w:b/>
          <w:bCs/>
          <w:i/>
        </w:rPr>
        <w:t>San</w:t>
      </w:r>
      <w:r w:rsidRPr="002D28D3">
        <w:rPr>
          <w:rFonts w:asciiTheme="majorHAnsi" w:hAnsiTheme="majorHAnsi"/>
          <w:b/>
          <w:bCs/>
          <w:i/>
          <w:spacing w:val="-5"/>
        </w:rPr>
        <w:t xml:space="preserve"> </w:t>
      </w:r>
      <w:r w:rsidRPr="002D28D3">
        <w:rPr>
          <w:rFonts w:asciiTheme="majorHAnsi" w:hAnsiTheme="majorHAnsi"/>
          <w:b/>
          <w:bCs/>
          <w:i/>
        </w:rPr>
        <w:t>Héctor</w:t>
      </w:r>
      <w:r w:rsidRPr="002D28D3">
        <w:rPr>
          <w:rFonts w:asciiTheme="majorHAnsi" w:hAnsiTheme="majorHAnsi"/>
          <w:i/>
        </w:rPr>
        <w:t>,</w:t>
      </w:r>
      <w:r w:rsidRPr="002D28D3">
        <w:rPr>
          <w:rFonts w:asciiTheme="majorHAnsi" w:hAnsiTheme="majorHAnsi"/>
          <w:i/>
          <w:spacing w:val="-5"/>
        </w:rPr>
        <w:t xml:space="preserve"> </w:t>
      </w:r>
      <w:r w:rsidRPr="002D28D3">
        <w:rPr>
          <w:rFonts w:asciiTheme="majorHAnsi" w:hAnsiTheme="majorHAnsi"/>
        </w:rPr>
        <w:t>que</w:t>
      </w:r>
      <w:r w:rsidRPr="002D28D3">
        <w:rPr>
          <w:rFonts w:asciiTheme="majorHAnsi" w:hAnsiTheme="majorHAnsi"/>
          <w:spacing w:val="-3"/>
        </w:rPr>
        <w:t xml:space="preserve"> </w:t>
      </w:r>
      <w:r w:rsidRPr="002D28D3">
        <w:rPr>
          <w:rFonts w:asciiTheme="majorHAnsi" w:hAnsiTheme="majorHAnsi"/>
        </w:rPr>
        <w:t>acogiste</w:t>
      </w:r>
      <w:r w:rsidRPr="002D28D3">
        <w:rPr>
          <w:rFonts w:asciiTheme="majorHAnsi" w:hAnsiTheme="majorHAnsi"/>
          <w:spacing w:val="-6"/>
        </w:rPr>
        <w:t xml:space="preserve"> </w:t>
      </w:r>
      <w:r w:rsidRPr="002D28D3">
        <w:rPr>
          <w:rFonts w:asciiTheme="majorHAnsi" w:hAnsiTheme="majorHAnsi"/>
        </w:rPr>
        <w:t>la</w:t>
      </w:r>
      <w:r w:rsidRPr="002D28D3">
        <w:rPr>
          <w:rFonts w:asciiTheme="majorHAnsi" w:hAnsiTheme="majorHAnsi"/>
          <w:spacing w:val="-6"/>
        </w:rPr>
        <w:t xml:space="preserve"> </w:t>
      </w:r>
      <w:r w:rsidRPr="002D28D3">
        <w:rPr>
          <w:rFonts w:asciiTheme="majorHAnsi" w:hAnsiTheme="majorHAnsi"/>
        </w:rPr>
        <w:t>gracia</w:t>
      </w:r>
      <w:r w:rsidRPr="002D28D3">
        <w:rPr>
          <w:rFonts w:asciiTheme="majorHAnsi" w:hAnsiTheme="majorHAnsi"/>
          <w:spacing w:val="-4"/>
        </w:rPr>
        <w:t xml:space="preserve"> </w:t>
      </w:r>
      <w:r w:rsidRPr="002D28D3">
        <w:rPr>
          <w:rFonts w:asciiTheme="majorHAnsi" w:hAnsiTheme="majorHAnsi"/>
        </w:rPr>
        <w:t>de</w:t>
      </w:r>
      <w:r w:rsidRPr="002D28D3">
        <w:rPr>
          <w:rFonts w:asciiTheme="majorHAnsi" w:hAnsiTheme="majorHAnsi"/>
          <w:spacing w:val="-6"/>
        </w:rPr>
        <w:t xml:space="preserve"> </w:t>
      </w:r>
      <w:r w:rsidRPr="002D28D3">
        <w:rPr>
          <w:rFonts w:asciiTheme="majorHAnsi" w:hAnsiTheme="majorHAnsi"/>
        </w:rPr>
        <w:t>Dios</w:t>
      </w:r>
      <w:r w:rsidRPr="002D28D3">
        <w:rPr>
          <w:rFonts w:asciiTheme="majorHAnsi" w:hAnsiTheme="majorHAnsi"/>
          <w:spacing w:val="-4"/>
        </w:rPr>
        <w:t xml:space="preserve"> </w:t>
      </w:r>
      <w:r w:rsidRPr="002D28D3">
        <w:rPr>
          <w:rFonts w:asciiTheme="majorHAnsi" w:hAnsiTheme="majorHAnsi"/>
        </w:rPr>
        <w:t>para</w:t>
      </w:r>
      <w:r w:rsidRPr="002D28D3">
        <w:rPr>
          <w:rFonts w:asciiTheme="majorHAnsi" w:hAnsiTheme="majorHAnsi"/>
          <w:spacing w:val="-6"/>
        </w:rPr>
        <w:t xml:space="preserve"> </w:t>
      </w:r>
      <w:r w:rsidRPr="002D28D3">
        <w:rPr>
          <w:rFonts w:asciiTheme="majorHAnsi" w:hAnsiTheme="majorHAnsi"/>
        </w:rPr>
        <w:t>“amarlo</w:t>
      </w:r>
      <w:r w:rsidRPr="002D28D3">
        <w:rPr>
          <w:rFonts w:asciiTheme="majorHAnsi" w:hAnsiTheme="majorHAnsi"/>
          <w:spacing w:val="-5"/>
        </w:rPr>
        <w:t xml:space="preserve"> </w:t>
      </w:r>
      <w:r w:rsidRPr="002D28D3">
        <w:rPr>
          <w:rFonts w:asciiTheme="majorHAnsi" w:hAnsiTheme="majorHAnsi"/>
        </w:rPr>
        <w:t>siempre</w:t>
      </w:r>
      <w:r w:rsidRPr="002D28D3">
        <w:rPr>
          <w:rFonts w:asciiTheme="majorHAnsi" w:hAnsiTheme="majorHAnsi"/>
          <w:spacing w:val="-4"/>
        </w:rPr>
        <w:t xml:space="preserve"> </w:t>
      </w:r>
      <w:r w:rsidRPr="002D28D3">
        <w:rPr>
          <w:rFonts w:asciiTheme="majorHAnsi" w:hAnsiTheme="majorHAnsi"/>
        </w:rPr>
        <w:t>y</w:t>
      </w:r>
      <w:r w:rsidRPr="002D28D3">
        <w:rPr>
          <w:rFonts w:asciiTheme="majorHAnsi" w:hAnsiTheme="majorHAnsi"/>
          <w:spacing w:val="-6"/>
        </w:rPr>
        <w:t xml:space="preserve"> </w:t>
      </w:r>
      <w:r w:rsidRPr="002D28D3">
        <w:rPr>
          <w:rFonts w:asciiTheme="majorHAnsi" w:hAnsiTheme="majorHAnsi"/>
        </w:rPr>
        <w:t>nunca</w:t>
      </w:r>
      <w:r w:rsidRPr="002D28D3">
        <w:rPr>
          <w:rFonts w:asciiTheme="majorHAnsi" w:hAnsiTheme="majorHAnsi"/>
          <w:spacing w:val="-3"/>
        </w:rPr>
        <w:t xml:space="preserve"> </w:t>
      </w:r>
      <w:r w:rsidRPr="002D28D3">
        <w:rPr>
          <w:rFonts w:asciiTheme="majorHAnsi" w:hAnsiTheme="majorHAnsi"/>
        </w:rPr>
        <w:t xml:space="preserve">alejarlo de tu alma”.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21BDC7CD" w14:textId="77777777" w:rsidR="00242C7D" w:rsidRPr="002D28D3" w:rsidRDefault="00242C7D" w:rsidP="002D28D3">
      <w:pPr>
        <w:pStyle w:val="Textoindependiente"/>
        <w:spacing w:before="92"/>
        <w:rPr>
          <w:rFonts w:asciiTheme="majorHAnsi" w:hAnsiTheme="majorHAnsi"/>
        </w:rPr>
      </w:pPr>
    </w:p>
    <w:p w14:paraId="08A6B4B4" w14:textId="77777777" w:rsidR="00242C7D" w:rsidRPr="002D28D3" w:rsidRDefault="002D28D3" w:rsidP="002D28D3">
      <w:pPr>
        <w:spacing w:line="276" w:lineRule="auto"/>
        <w:ind w:right="144"/>
        <w:jc w:val="both"/>
        <w:rPr>
          <w:rFonts w:asciiTheme="majorHAnsi" w:hAnsiTheme="majorHAnsi"/>
          <w:b/>
          <w:bCs/>
          <w:sz w:val="24"/>
        </w:rPr>
      </w:pPr>
      <w:r w:rsidRPr="002D28D3">
        <w:rPr>
          <w:rFonts w:asciiTheme="majorHAnsi" w:hAnsiTheme="majorHAnsi"/>
          <w:b/>
          <w:bCs/>
          <w:i/>
          <w:sz w:val="24"/>
          <w:szCs w:val="24"/>
        </w:rPr>
        <w:t>San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José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Gabriel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del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Rosario</w:t>
      </w:r>
      <w:r w:rsidRPr="002D28D3">
        <w:rPr>
          <w:rFonts w:asciiTheme="majorHAnsi" w:hAnsiTheme="majorHAnsi"/>
          <w:i/>
          <w:sz w:val="24"/>
        </w:rPr>
        <w:t>,</w:t>
      </w:r>
      <w:r w:rsidRPr="002D28D3">
        <w:rPr>
          <w:rFonts w:asciiTheme="majorHAnsi" w:hAnsiTheme="majorHAnsi"/>
          <w:i/>
          <w:spacing w:val="-8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que</w:t>
      </w:r>
      <w:r w:rsidRPr="002D28D3">
        <w:rPr>
          <w:rFonts w:asciiTheme="majorHAnsi" w:hAnsiTheme="majorHAnsi"/>
          <w:spacing w:val="-11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acogiste</w:t>
      </w:r>
      <w:r w:rsidRPr="002D28D3">
        <w:rPr>
          <w:rFonts w:asciiTheme="majorHAnsi" w:hAnsiTheme="majorHAnsi"/>
          <w:spacing w:val="-10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la</w:t>
      </w:r>
      <w:r w:rsidRPr="002D28D3">
        <w:rPr>
          <w:rFonts w:asciiTheme="majorHAnsi" w:hAnsiTheme="majorHAnsi"/>
          <w:spacing w:val="-6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gracia</w:t>
      </w:r>
      <w:r w:rsidRPr="002D28D3">
        <w:rPr>
          <w:rFonts w:asciiTheme="majorHAnsi" w:hAnsiTheme="majorHAnsi"/>
          <w:spacing w:val="-9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de</w:t>
      </w:r>
      <w:r w:rsidRPr="002D28D3">
        <w:rPr>
          <w:rFonts w:asciiTheme="majorHAnsi" w:hAnsiTheme="majorHAnsi"/>
          <w:spacing w:val="-11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Dios</w:t>
      </w:r>
      <w:r w:rsidRPr="002D28D3">
        <w:rPr>
          <w:rFonts w:asciiTheme="majorHAnsi" w:hAnsiTheme="majorHAnsi"/>
          <w:spacing w:val="-10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y</w:t>
      </w:r>
      <w:r w:rsidRPr="002D28D3">
        <w:rPr>
          <w:rFonts w:asciiTheme="majorHAnsi" w:hAnsiTheme="majorHAnsi"/>
          <w:spacing w:val="-8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tuviste</w:t>
      </w:r>
      <w:r w:rsidRPr="002D28D3">
        <w:rPr>
          <w:rFonts w:asciiTheme="majorHAnsi" w:hAnsiTheme="majorHAnsi"/>
          <w:spacing w:val="-10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un</w:t>
      </w:r>
      <w:r w:rsidRPr="002D28D3">
        <w:rPr>
          <w:rFonts w:asciiTheme="majorHAnsi" w:hAnsiTheme="majorHAnsi"/>
          <w:spacing w:val="-10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 xml:space="preserve">“corazón de pastor según el corazón de Cristo”. </w:t>
      </w:r>
      <w:r w:rsidRPr="002D28D3">
        <w:rPr>
          <w:rFonts w:asciiTheme="majorHAnsi" w:hAnsiTheme="majorHAnsi"/>
          <w:b/>
          <w:bCs/>
          <w:sz w:val="24"/>
        </w:rPr>
        <w:t>Ruega por nosotros.</w:t>
      </w:r>
    </w:p>
    <w:p w14:paraId="7E6F1DD3" w14:textId="77777777" w:rsidR="00242C7D" w:rsidRPr="002D28D3" w:rsidRDefault="00242C7D" w:rsidP="002D28D3">
      <w:pPr>
        <w:pStyle w:val="Textoindependiente"/>
        <w:spacing w:before="87"/>
        <w:rPr>
          <w:rFonts w:asciiTheme="majorHAnsi" w:hAnsiTheme="majorHAnsi"/>
        </w:rPr>
      </w:pPr>
    </w:p>
    <w:p w14:paraId="07D82FF3" w14:textId="77777777" w:rsidR="00242C7D" w:rsidRPr="002D28D3" w:rsidRDefault="002D28D3" w:rsidP="002D28D3">
      <w:pPr>
        <w:pStyle w:val="Textoindependiente"/>
        <w:spacing w:before="1" w:line="276" w:lineRule="auto"/>
        <w:ind w:right="142"/>
        <w:jc w:val="both"/>
        <w:rPr>
          <w:rFonts w:asciiTheme="majorHAnsi" w:hAnsiTheme="majorHAnsi"/>
          <w:b/>
          <w:bCs/>
        </w:rPr>
      </w:pPr>
      <w:r w:rsidRPr="002D28D3">
        <w:rPr>
          <w:rFonts w:asciiTheme="majorHAnsi" w:hAnsiTheme="majorHAnsi"/>
          <w:b/>
          <w:bCs/>
          <w:i/>
        </w:rPr>
        <w:t>Santa Nazaria Ignacia</w:t>
      </w:r>
      <w:r w:rsidRPr="002D28D3">
        <w:rPr>
          <w:rFonts w:asciiTheme="majorHAnsi" w:hAnsiTheme="majorHAnsi"/>
        </w:rPr>
        <w:t xml:space="preserve">, que acogiste la gracia de Dios y seguiste a Jesús lo “más cerca que pueda una humana criatura”.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0BB44057" w14:textId="77777777" w:rsidR="00242C7D" w:rsidRPr="002D28D3" w:rsidRDefault="00242C7D" w:rsidP="002D28D3">
      <w:pPr>
        <w:pStyle w:val="Textoindependiente"/>
        <w:spacing w:before="88"/>
        <w:rPr>
          <w:rFonts w:asciiTheme="majorHAnsi" w:hAnsiTheme="majorHAnsi"/>
        </w:rPr>
      </w:pPr>
    </w:p>
    <w:p w14:paraId="1D1512E3" w14:textId="77777777" w:rsidR="00242C7D" w:rsidRPr="002D28D3" w:rsidRDefault="002D28D3" w:rsidP="002D28D3">
      <w:pPr>
        <w:pStyle w:val="Textoindependiente"/>
        <w:spacing w:line="273" w:lineRule="auto"/>
        <w:ind w:right="143"/>
        <w:jc w:val="both"/>
        <w:rPr>
          <w:rFonts w:asciiTheme="majorHAnsi" w:hAnsiTheme="majorHAnsi"/>
          <w:b/>
          <w:bCs/>
        </w:rPr>
      </w:pPr>
      <w:r w:rsidRPr="002D28D3">
        <w:rPr>
          <w:rFonts w:asciiTheme="majorHAnsi" w:hAnsiTheme="majorHAnsi"/>
          <w:b/>
          <w:bCs/>
          <w:i/>
        </w:rPr>
        <w:t xml:space="preserve">San </w:t>
      </w:r>
      <w:proofErr w:type="spellStart"/>
      <w:r w:rsidRPr="002D28D3">
        <w:rPr>
          <w:rFonts w:asciiTheme="majorHAnsi" w:hAnsiTheme="majorHAnsi"/>
          <w:b/>
          <w:bCs/>
          <w:i/>
        </w:rPr>
        <w:t>Artémides</w:t>
      </w:r>
      <w:proofErr w:type="spellEnd"/>
      <w:r w:rsidRPr="002D28D3">
        <w:rPr>
          <w:rFonts w:asciiTheme="majorHAnsi" w:hAnsiTheme="majorHAnsi"/>
          <w:i/>
        </w:rPr>
        <w:t xml:space="preserve">, </w:t>
      </w:r>
      <w:r w:rsidRPr="002D28D3">
        <w:rPr>
          <w:rFonts w:asciiTheme="majorHAnsi" w:hAnsiTheme="majorHAnsi"/>
        </w:rPr>
        <w:t>que acogiste la gracia de Dios y</w:t>
      </w:r>
      <w:r w:rsidRPr="002D28D3">
        <w:rPr>
          <w:rFonts w:asciiTheme="majorHAnsi" w:hAnsiTheme="majorHAnsi"/>
        </w:rPr>
        <w:t xml:space="preserve"> dabas “lo mejor a Jesús” encarnado en cada pobre y enfermo.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4C825AAB" w14:textId="77777777" w:rsidR="00242C7D" w:rsidRPr="002D28D3" w:rsidRDefault="00242C7D" w:rsidP="002D28D3">
      <w:pPr>
        <w:pStyle w:val="Textoindependiente"/>
        <w:spacing w:before="92"/>
        <w:rPr>
          <w:rFonts w:asciiTheme="majorHAnsi" w:hAnsiTheme="majorHAnsi"/>
        </w:rPr>
      </w:pPr>
    </w:p>
    <w:p w14:paraId="3FDD218C" w14:textId="77777777" w:rsidR="00242C7D" w:rsidRPr="002D28D3" w:rsidRDefault="002D28D3" w:rsidP="002D28D3">
      <w:pPr>
        <w:pStyle w:val="Textoindependiente"/>
        <w:spacing w:line="276" w:lineRule="auto"/>
        <w:ind w:right="144"/>
        <w:jc w:val="both"/>
        <w:rPr>
          <w:rFonts w:asciiTheme="majorHAnsi" w:hAnsiTheme="majorHAnsi"/>
        </w:rPr>
      </w:pPr>
      <w:r w:rsidRPr="002D28D3">
        <w:rPr>
          <w:rFonts w:asciiTheme="majorHAnsi" w:hAnsiTheme="majorHAnsi"/>
          <w:b/>
          <w:bCs/>
          <w:i/>
        </w:rPr>
        <w:t>Santa</w:t>
      </w:r>
      <w:r w:rsidRPr="002D28D3">
        <w:rPr>
          <w:rFonts w:asciiTheme="majorHAnsi" w:hAnsiTheme="majorHAnsi"/>
          <w:b/>
          <w:bCs/>
          <w:i/>
        </w:rPr>
        <w:t xml:space="preserve"> </w:t>
      </w:r>
      <w:r w:rsidRPr="002D28D3">
        <w:rPr>
          <w:rFonts w:asciiTheme="majorHAnsi" w:hAnsiTheme="majorHAnsi"/>
          <w:b/>
          <w:bCs/>
          <w:i/>
        </w:rPr>
        <w:t>Mama</w:t>
      </w:r>
      <w:r w:rsidRPr="002D28D3">
        <w:rPr>
          <w:rFonts w:asciiTheme="majorHAnsi" w:hAnsiTheme="majorHAnsi"/>
          <w:b/>
          <w:bCs/>
          <w:i/>
        </w:rPr>
        <w:t xml:space="preserve"> </w:t>
      </w:r>
      <w:proofErr w:type="spellStart"/>
      <w:r w:rsidRPr="002D28D3">
        <w:rPr>
          <w:rFonts w:asciiTheme="majorHAnsi" w:hAnsiTheme="majorHAnsi"/>
          <w:b/>
          <w:bCs/>
          <w:i/>
        </w:rPr>
        <w:t>Antula</w:t>
      </w:r>
      <w:proofErr w:type="spellEnd"/>
      <w:r w:rsidRPr="002D28D3">
        <w:rPr>
          <w:rFonts w:asciiTheme="majorHAnsi" w:hAnsiTheme="majorHAnsi"/>
          <w:i/>
        </w:rPr>
        <w:t>,</w:t>
      </w:r>
      <w:r w:rsidRPr="002D28D3">
        <w:rPr>
          <w:rFonts w:asciiTheme="majorHAnsi" w:hAnsiTheme="majorHAnsi"/>
          <w:i/>
          <w:spacing w:val="-7"/>
        </w:rPr>
        <w:t xml:space="preserve"> </w:t>
      </w:r>
      <w:r w:rsidRPr="002D28D3">
        <w:rPr>
          <w:rFonts w:asciiTheme="majorHAnsi" w:hAnsiTheme="majorHAnsi"/>
        </w:rPr>
        <w:t>que</w:t>
      </w:r>
      <w:r w:rsidRPr="002D28D3">
        <w:rPr>
          <w:rFonts w:asciiTheme="majorHAnsi" w:hAnsiTheme="majorHAnsi"/>
          <w:spacing w:val="-9"/>
        </w:rPr>
        <w:t xml:space="preserve"> </w:t>
      </w:r>
      <w:r w:rsidRPr="002D28D3">
        <w:rPr>
          <w:rFonts w:asciiTheme="majorHAnsi" w:hAnsiTheme="majorHAnsi"/>
        </w:rPr>
        <w:t>acogiste</w:t>
      </w:r>
      <w:r w:rsidRPr="002D28D3">
        <w:rPr>
          <w:rFonts w:asciiTheme="majorHAnsi" w:hAnsiTheme="majorHAnsi"/>
          <w:spacing w:val="-9"/>
        </w:rPr>
        <w:t xml:space="preserve"> </w:t>
      </w:r>
      <w:r w:rsidRPr="002D28D3">
        <w:rPr>
          <w:rFonts w:asciiTheme="majorHAnsi" w:hAnsiTheme="majorHAnsi"/>
        </w:rPr>
        <w:t>la</w:t>
      </w:r>
      <w:r w:rsidRPr="002D28D3">
        <w:rPr>
          <w:rFonts w:asciiTheme="majorHAnsi" w:hAnsiTheme="majorHAnsi"/>
          <w:spacing w:val="-10"/>
        </w:rPr>
        <w:t xml:space="preserve"> </w:t>
      </w:r>
      <w:r w:rsidRPr="002D28D3">
        <w:rPr>
          <w:rFonts w:asciiTheme="majorHAnsi" w:hAnsiTheme="majorHAnsi"/>
        </w:rPr>
        <w:t>gracia</w:t>
      </w:r>
      <w:r w:rsidRPr="002D28D3">
        <w:rPr>
          <w:rFonts w:asciiTheme="majorHAnsi" w:hAnsiTheme="majorHAnsi"/>
          <w:spacing w:val="-7"/>
        </w:rPr>
        <w:t xml:space="preserve"> </w:t>
      </w:r>
      <w:r w:rsidRPr="002D28D3">
        <w:rPr>
          <w:rFonts w:asciiTheme="majorHAnsi" w:hAnsiTheme="majorHAnsi"/>
        </w:rPr>
        <w:t>de</w:t>
      </w:r>
      <w:r w:rsidRPr="002D28D3">
        <w:rPr>
          <w:rFonts w:asciiTheme="majorHAnsi" w:hAnsiTheme="majorHAnsi"/>
          <w:spacing w:val="-7"/>
        </w:rPr>
        <w:t xml:space="preserve"> </w:t>
      </w:r>
      <w:r w:rsidRPr="002D28D3">
        <w:rPr>
          <w:rFonts w:asciiTheme="majorHAnsi" w:hAnsiTheme="majorHAnsi"/>
        </w:rPr>
        <w:t>Dios</w:t>
      </w:r>
      <w:r w:rsidRPr="002D28D3">
        <w:rPr>
          <w:rFonts w:asciiTheme="majorHAnsi" w:hAnsiTheme="majorHAnsi"/>
          <w:spacing w:val="-9"/>
        </w:rPr>
        <w:t xml:space="preserve"> </w:t>
      </w:r>
      <w:r w:rsidRPr="002D28D3">
        <w:rPr>
          <w:rFonts w:asciiTheme="majorHAnsi" w:hAnsiTheme="majorHAnsi"/>
        </w:rPr>
        <w:t>para</w:t>
      </w:r>
      <w:r w:rsidRPr="002D28D3">
        <w:rPr>
          <w:rFonts w:asciiTheme="majorHAnsi" w:hAnsiTheme="majorHAnsi"/>
          <w:spacing w:val="-10"/>
        </w:rPr>
        <w:t xml:space="preserve"> </w:t>
      </w:r>
      <w:r w:rsidRPr="002D28D3">
        <w:rPr>
          <w:rFonts w:asciiTheme="majorHAnsi" w:hAnsiTheme="majorHAnsi"/>
        </w:rPr>
        <w:t>“llevarlo</w:t>
      </w:r>
      <w:r w:rsidRPr="002D28D3">
        <w:rPr>
          <w:rFonts w:asciiTheme="majorHAnsi" w:hAnsiTheme="majorHAnsi"/>
          <w:spacing w:val="-8"/>
        </w:rPr>
        <w:t xml:space="preserve"> </w:t>
      </w:r>
      <w:r w:rsidRPr="002D28D3">
        <w:rPr>
          <w:rFonts w:asciiTheme="majorHAnsi" w:hAnsiTheme="majorHAnsi"/>
        </w:rPr>
        <w:t>hasta</w:t>
      </w:r>
      <w:r w:rsidRPr="002D28D3">
        <w:rPr>
          <w:rFonts w:asciiTheme="majorHAnsi" w:hAnsiTheme="majorHAnsi"/>
          <w:spacing w:val="-10"/>
        </w:rPr>
        <w:t xml:space="preserve"> </w:t>
      </w:r>
      <w:r w:rsidRPr="002D28D3">
        <w:rPr>
          <w:rFonts w:asciiTheme="majorHAnsi" w:hAnsiTheme="majorHAnsi"/>
        </w:rPr>
        <w:t>donde</w:t>
      </w:r>
      <w:r w:rsidRPr="002D28D3">
        <w:rPr>
          <w:rFonts w:asciiTheme="majorHAnsi" w:hAnsiTheme="majorHAnsi"/>
          <w:spacing w:val="-9"/>
        </w:rPr>
        <w:t xml:space="preserve"> </w:t>
      </w:r>
      <w:r w:rsidRPr="002D28D3">
        <w:rPr>
          <w:rFonts w:asciiTheme="majorHAnsi" w:hAnsiTheme="majorHAnsi"/>
        </w:rPr>
        <w:t xml:space="preserve">no sea conocido”.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215CC004" w14:textId="77777777" w:rsidR="00242C7D" w:rsidRPr="002D28D3" w:rsidRDefault="00242C7D" w:rsidP="002D28D3">
      <w:pPr>
        <w:pStyle w:val="Textoindependiente"/>
        <w:spacing w:before="87"/>
        <w:rPr>
          <w:rFonts w:asciiTheme="majorHAnsi" w:hAnsiTheme="majorHAnsi"/>
        </w:rPr>
      </w:pPr>
    </w:p>
    <w:p w14:paraId="7E3F3037" w14:textId="4245CE31" w:rsidR="00242C7D" w:rsidRPr="002D28D3" w:rsidRDefault="002D28D3" w:rsidP="002D28D3">
      <w:pPr>
        <w:pStyle w:val="Textoindependiente"/>
        <w:spacing w:line="276" w:lineRule="auto"/>
        <w:ind w:right="139"/>
        <w:jc w:val="both"/>
        <w:rPr>
          <w:rFonts w:asciiTheme="majorHAnsi" w:hAnsiTheme="majorHAnsi"/>
          <w:b/>
          <w:bCs/>
        </w:rPr>
      </w:pPr>
      <w:r w:rsidRPr="002D28D3">
        <w:rPr>
          <w:rFonts w:asciiTheme="majorHAnsi" w:hAnsiTheme="majorHAnsi"/>
          <w:b/>
          <w:bCs/>
          <w:i/>
        </w:rPr>
        <w:t>Beata Laura</w:t>
      </w:r>
      <w:r w:rsidRPr="002D28D3">
        <w:rPr>
          <w:rFonts w:asciiTheme="majorHAnsi" w:hAnsiTheme="majorHAnsi"/>
          <w:i/>
        </w:rPr>
        <w:t xml:space="preserve">, </w:t>
      </w:r>
      <w:r w:rsidRPr="002D28D3">
        <w:rPr>
          <w:rFonts w:asciiTheme="majorHAnsi" w:hAnsiTheme="majorHAnsi"/>
        </w:rPr>
        <w:t xml:space="preserve">que acogiste la gracia de Dios y ofreciste tu joven vida en favor de tu madre. </w:t>
      </w:r>
      <w:r w:rsidRPr="002D28D3">
        <w:rPr>
          <w:rFonts w:asciiTheme="majorHAnsi" w:hAnsiTheme="majorHAnsi"/>
          <w:b/>
          <w:bCs/>
        </w:rPr>
        <w:t>Ruega por nosotros</w:t>
      </w:r>
      <w:r w:rsidRPr="002D28D3">
        <w:rPr>
          <w:rFonts w:asciiTheme="majorHAnsi" w:hAnsiTheme="majorHAnsi"/>
          <w:b/>
          <w:bCs/>
        </w:rPr>
        <w:t>.</w:t>
      </w:r>
    </w:p>
    <w:p w14:paraId="5929BB38" w14:textId="77777777" w:rsidR="00242C7D" w:rsidRPr="002D28D3" w:rsidRDefault="00242C7D" w:rsidP="002D28D3">
      <w:pPr>
        <w:pStyle w:val="Textoindependiente"/>
        <w:spacing w:before="89"/>
        <w:rPr>
          <w:rFonts w:asciiTheme="majorHAnsi" w:hAnsiTheme="majorHAnsi"/>
        </w:rPr>
      </w:pPr>
    </w:p>
    <w:p w14:paraId="31003C52" w14:textId="77777777" w:rsidR="00242C7D" w:rsidRPr="002D28D3" w:rsidRDefault="002D28D3" w:rsidP="002D28D3">
      <w:pPr>
        <w:pStyle w:val="Textoindependiente"/>
        <w:spacing w:line="273" w:lineRule="auto"/>
        <w:ind w:right="140"/>
        <w:jc w:val="both"/>
        <w:rPr>
          <w:rFonts w:asciiTheme="majorHAnsi" w:hAnsiTheme="majorHAnsi"/>
          <w:b/>
          <w:bCs/>
        </w:rPr>
      </w:pPr>
      <w:r w:rsidRPr="002D28D3">
        <w:rPr>
          <w:rFonts w:asciiTheme="majorHAnsi" w:hAnsiTheme="majorHAnsi"/>
          <w:b/>
          <w:bCs/>
          <w:i/>
        </w:rPr>
        <w:t>Beata María del Tránsito</w:t>
      </w:r>
      <w:r w:rsidRPr="002D28D3">
        <w:rPr>
          <w:rFonts w:asciiTheme="majorHAnsi" w:hAnsiTheme="majorHAnsi"/>
          <w:i/>
        </w:rPr>
        <w:t xml:space="preserve">, </w:t>
      </w:r>
      <w:r w:rsidRPr="002D28D3">
        <w:rPr>
          <w:rFonts w:asciiTheme="majorHAnsi" w:hAnsiTheme="majorHAnsi"/>
        </w:rPr>
        <w:t xml:space="preserve">que acogiste la gracia de Dios e “hiciste del Divino Amor, el motor de tus acciones”.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7116DB9F" w14:textId="77777777" w:rsidR="00242C7D" w:rsidRPr="002D28D3" w:rsidRDefault="00242C7D" w:rsidP="002D28D3">
      <w:pPr>
        <w:pStyle w:val="Textoindependiente"/>
        <w:spacing w:before="92"/>
        <w:rPr>
          <w:rFonts w:asciiTheme="majorHAnsi" w:hAnsiTheme="majorHAnsi"/>
        </w:rPr>
      </w:pPr>
    </w:p>
    <w:p w14:paraId="14F447B1" w14:textId="77777777" w:rsidR="00242C7D" w:rsidRPr="002D28D3" w:rsidRDefault="002D28D3" w:rsidP="002D28D3">
      <w:pPr>
        <w:pStyle w:val="Textoindependiente"/>
        <w:spacing w:line="276" w:lineRule="auto"/>
        <w:ind w:right="148"/>
        <w:jc w:val="both"/>
        <w:rPr>
          <w:rFonts w:asciiTheme="majorHAnsi" w:hAnsiTheme="majorHAnsi"/>
        </w:rPr>
      </w:pPr>
      <w:r w:rsidRPr="002D28D3">
        <w:rPr>
          <w:rFonts w:asciiTheme="majorHAnsi" w:hAnsiTheme="majorHAnsi"/>
          <w:b/>
          <w:bCs/>
          <w:i/>
        </w:rPr>
        <w:t>Beata</w:t>
      </w:r>
      <w:r w:rsidRPr="002D28D3">
        <w:rPr>
          <w:rFonts w:asciiTheme="majorHAnsi" w:hAnsiTheme="majorHAnsi"/>
          <w:b/>
          <w:bCs/>
          <w:i/>
        </w:rPr>
        <w:t xml:space="preserve"> </w:t>
      </w:r>
      <w:r w:rsidRPr="002D28D3">
        <w:rPr>
          <w:rFonts w:asciiTheme="majorHAnsi" w:hAnsiTheme="majorHAnsi"/>
          <w:b/>
          <w:bCs/>
          <w:i/>
        </w:rPr>
        <w:t>María Ludovica</w:t>
      </w:r>
      <w:r w:rsidRPr="002D28D3">
        <w:rPr>
          <w:rFonts w:asciiTheme="majorHAnsi" w:hAnsiTheme="majorHAnsi"/>
          <w:i/>
        </w:rPr>
        <w:t xml:space="preserve">, </w:t>
      </w:r>
      <w:r w:rsidRPr="002D28D3">
        <w:rPr>
          <w:rFonts w:asciiTheme="majorHAnsi" w:hAnsiTheme="majorHAnsi"/>
        </w:rPr>
        <w:t>qu</w:t>
      </w:r>
      <w:r w:rsidRPr="002D28D3">
        <w:rPr>
          <w:rFonts w:asciiTheme="majorHAnsi" w:hAnsiTheme="majorHAnsi"/>
        </w:rPr>
        <w:t>e</w:t>
      </w:r>
      <w:r w:rsidRPr="002D28D3">
        <w:rPr>
          <w:rFonts w:asciiTheme="majorHAnsi" w:hAnsiTheme="majorHAnsi"/>
          <w:spacing w:val="-2"/>
        </w:rPr>
        <w:t xml:space="preserve"> </w:t>
      </w:r>
      <w:r w:rsidRPr="002D28D3">
        <w:rPr>
          <w:rFonts w:asciiTheme="majorHAnsi" w:hAnsiTheme="majorHAnsi"/>
        </w:rPr>
        <w:t>acogiste</w:t>
      </w:r>
      <w:r w:rsidRPr="002D28D3">
        <w:rPr>
          <w:rFonts w:asciiTheme="majorHAnsi" w:hAnsiTheme="majorHAnsi"/>
          <w:spacing w:val="-2"/>
        </w:rPr>
        <w:t xml:space="preserve"> </w:t>
      </w:r>
      <w:r w:rsidRPr="002D28D3">
        <w:rPr>
          <w:rFonts w:asciiTheme="majorHAnsi" w:hAnsiTheme="majorHAnsi"/>
        </w:rPr>
        <w:t>la gracia de</w:t>
      </w:r>
      <w:r w:rsidRPr="002D28D3">
        <w:rPr>
          <w:rFonts w:asciiTheme="majorHAnsi" w:hAnsiTheme="majorHAnsi"/>
          <w:spacing w:val="-2"/>
        </w:rPr>
        <w:t xml:space="preserve"> </w:t>
      </w:r>
      <w:r w:rsidRPr="002D28D3">
        <w:rPr>
          <w:rFonts w:asciiTheme="majorHAnsi" w:hAnsiTheme="majorHAnsi"/>
        </w:rPr>
        <w:t>Dios</w:t>
      </w:r>
      <w:r w:rsidRPr="002D28D3">
        <w:rPr>
          <w:rFonts w:asciiTheme="majorHAnsi" w:hAnsiTheme="majorHAnsi"/>
          <w:spacing w:val="-2"/>
        </w:rPr>
        <w:t xml:space="preserve"> </w:t>
      </w:r>
      <w:r w:rsidRPr="002D28D3">
        <w:rPr>
          <w:rFonts w:asciiTheme="majorHAnsi" w:hAnsiTheme="majorHAnsi"/>
        </w:rPr>
        <w:t>e “hiciste el</w:t>
      </w:r>
      <w:r w:rsidRPr="002D28D3">
        <w:rPr>
          <w:rFonts w:asciiTheme="majorHAnsi" w:hAnsiTheme="majorHAnsi"/>
          <w:spacing w:val="-1"/>
        </w:rPr>
        <w:t xml:space="preserve"> </w:t>
      </w:r>
      <w:r w:rsidRPr="002D28D3">
        <w:rPr>
          <w:rFonts w:asciiTheme="majorHAnsi" w:hAnsiTheme="majorHAnsi"/>
        </w:rPr>
        <w:t>bien</w:t>
      </w:r>
      <w:r w:rsidRPr="002D28D3">
        <w:rPr>
          <w:rFonts w:asciiTheme="majorHAnsi" w:hAnsiTheme="majorHAnsi"/>
          <w:spacing w:val="-2"/>
        </w:rPr>
        <w:t xml:space="preserve"> </w:t>
      </w:r>
      <w:r w:rsidRPr="002D28D3">
        <w:rPr>
          <w:rFonts w:asciiTheme="majorHAnsi" w:hAnsiTheme="majorHAnsi"/>
        </w:rPr>
        <w:t xml:space="preserve">sin mirar a quien”.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7A6F1E8C" w14:textId="77777777" w:rsidR="00242C7D" w:rsidRPr="002D28D3" w:rsidRDefault="00242C7D" w:rsidP="002D28D3">
      <w:pPr>
        <w:pStyle w:val="Textoindependiente"/>
        <w:spacing w:before="87"/>
        <w:rPr>
          <w:rFonts w:asciiTheme="majorHAnsi" w:hAnsiTheme="majorHAnsi"/>
        </w:rPr>
      </w:pPr>
    </w:p>
    <w:p w14:paraId="13F3EB7B" w14:textId="77777777" w:rsidR="00242C7D" w:rsidRPr="002D28D3" w:rsidRDefault="002D28D3" w:rsidP="002D28D3">
      <w:pPr>
        <w:pStyle w:val="Textoindependiente"/>
        <w:spacing w:line="276" w:lineRule="auto"/>
        <w:ind w:right="144"/>
        <w:jc w:val="both"/>
        <w:rPr>
          <w:rFonts w:asciiTheme="majorHAnsi" w:hAnsiTheme="majorHAnsi"/>
        </w:rPr>
      </w:pPr>
      <w:r w:rsidRPr="002D28D3">
        <w:rPr>
          <w:rFonts w:asciiTheme="majorHAnsi" w:hAnsiTheme="majorHAnsi"/>
          <w:b/>
          <w:bCs/>
          <w:i/>
        </w:rPr>
        <w:t>Beato Ceferino</w:t>
      </w:r>
      <w:r w:rsidRPr="002D28D3">
        <w:rPr>
          <w:rFonts w:asciiTheme="majorHAnsi" w:hAnsiTheme="majorHAnsi"/>
          <w:i/>
        </w:rPr>
        <w:t xml:space="preserve">, </w:t>
      </w:r>
      <w:r w:rsidRPr="002D28D3">
        <w:rPr>
          <w:rFonts w:asciiTheme="majorHAnsi" w:hAnsiTheme="majorHAnsi"/>
        </w:rPr>
        <w:t>que acogiste la gracia de Dios, en tu deseo de “ser útil para tu Pueblo”.</w:t>
      </w:r>
      <w:r w:rsidRPr="002D28D3">
        <w:rPr>
          <w:rFonts w:asciiTheme="majorHAnsi" w:hAnsiTheme="majorHAnsi"/>
          <w:spacing w:val="40"/>
        </w:rPr>
        <w:t xml:space="preserve">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0F9D82A9" w14:textId="77777777" w:rsidR="00242C7D" w:rsidRPr="002D28D3" w:rsidRDefault="00242C7D" w:rsidP="002D28D3">
      <w:pPr>
        <w:pStyle w:val="Textoindependiente"/>
        <w:spacing w:before="89"/>
        <w:rPr>
          <w:rFonts w:asciiTheme="majorHAnsi" w:hAnsiTheme="majorHAnsi"/>
        </w:rPr>
      </w:pPr>
    </w:p>
    <w:p w14:paraId="28AA50FB" w14:textId="77777777" w:rsidR="00242C7D" w:rsidRPr="002D28D3" w:rsidRDefault="002D28D3" w:rsidP="002D28D3">
      <w:pPr>
        <w:pStyle w:val="Textoindependiente"/>
        <w:spacing w:line="273" w:lineRule="auto"/>
        <w:ind w:right="141"/>
        <w:jc w:val="both"/>
        <w:rPr>
          <w:rFonts w:asciiTheme="majorHAnsi" w:hAnsiTheme="majorHAnsi"/>
          <w:b/>
          <w:bCs/>
        </w:rPr>
      </w:pPr>
      <w:r w:rsidRPr="002D28D3">
        <w:rPr>
          <w:rFonts w:asciiTheme="majorHAnsi" w:hAnsiTheme="majorHAnsi"/>
          <w:b/>
          <w:bCs/>
          <w:i/>
        </w:rPr>
        <w:t>Beata Crescencia</w:t>
      </w:r>
      <w:r w:rsidRPr="002D28D3">
        <w:rPr>
          <w:rFonts w:asciiTheme="majorHAnsi" w:hAnsiTheme="majorHAnsi"/>
          <w:i/>
        </w:rPr>
        <w:t xml:space="preserve">, </w:t>
      </w:r>
      <w:r w:rsidRPr="002D28D3">
        <w:rPr>
          <w:rFonts w:asciiTheme="majorHAnsi" w:hAnsiTheme="majorHAnsi"/>
        </w:rPr>
        <w:t xml:space="preserve">que acogiste la gracia de Dios para responder a tu vocación a la santidad y “ayudar a los demás, en su salvación”.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28F180E1" w14:textId="77777777" w:rsidR="00242C7D" w:rsidRPr="002D28D3" w:rsidRDefault="00242C7D" w:rsidP="002D28D3">
      <w:pPr>
        <w:pStyle w:val="Textoindependiente"/>
        <w:spacing w:before="92"/>
        <w:rPr>
          <w:rFonts w:asciiTheme="majorHAnsi" w:hAnsiTheme="majorHAnsi"/>
        </w:rPr>
      </w:pPr>
    </w:p>
    <w:p w14:paraId="53EA0D75" w14:textId="77777777" w:rsidR="00242C7D" w:rsidRPr="002D28D3" w:rsidRDefault="002D28D3" w:rsidP="002D28D3">
      <w:pPr>
        <w:pStyle w:val="Textoindependiente"/>
        <w:spacing w:line="276" w:lineRule="auto"/>
        <w:ind w:right="141"/>
        <w:jc w:val="both"/>
        <w:rPr>
          <w:rFonts w:asciiTheme="majorHAnsi" w:hAnsiTheme="majorHAnsi"/>
        </w:rPr>
      </w:pPr>
      <w:r w:rsidRPr="002D28D3">
        <w:rPr>
          <w:rFonts w:asciiTheme="majorHAnsi" w:hAnsiTheme="majorHAnsi"/>
          <w:b/>
          <w:bCs/>
          <w:i/>
        </w:rPr>
        <w:t>Beata</w:t>
      </w:r>
      <w:r w:rsidRPr="002D28D3">
        <w:rPr>
          <w:rFonts w:asciiTheme="majorHAnsi" w:hAnsiTheme="majorHAnsi"/>
          <w:b/>
          <w:bCs/>
          <w:i/>
        </w:rPr>
        <w:t xml:space="preserve"> </w:t>
      </w:r>
      <w:r w:rsidRPr="002D28D3">
        <w:rPr>
          <w:rFonts w:asciiTheme="majorHAnsi" w:hAnsiTheme="majorHAnsi"/>
          <w:b/>
          <w:bCs/>
          <w:i/>
        </w:rPr>
        <w:t>Madre</w:t>
      </w:r>
      <w:r w:rsidRPr="002D28D3">
        <w:rPr>
          <w:rFonts w:asciiTheme="majorHAnsi" w:hAnsiTheme="majorHAnsi"/>
          <w:b/>
          <w:bCs/>
          <w:i/>
        </w:rPr>
        <w:t xml:space="preserve"> </w:t>
      </w:r>
      <w:r w:rsidRPr="002D28D3">
        <w:rPr>
          <w:rFonts w:asciiTheme="majorHAnsi" w:hAnsiTheme="majorHAnsi"/>
          <w:b/>
          <w:bCs/>
          <w:i/>
        </w:rPr>
        <w:t>Catalina</w:t>
      </w:r>
      <w:r w:rsidRPr="002D28D3">
        <w:rPr>
          <w:rFonts w:asciiTheme="majorHAnsi" w:hAnsiTheme="majorHAnsi"/>
          <w:i/>
        </w:rPr>
        <w:t>,</w:t>
      </w:r>
      <w:r w:rsidRPr="002D28D3">
        <w:rPr>
          <w:rFonts w:asciiTheme="majorHAnsi" w:hAnsiTheme="majorHAnsi"/>
          <w:i/>
          <w:spacing w:val="-15"/>
        </w:rPr>
        <w:t xml:space="preserve"> </w:t>
      </w:r>
      <w:r w:rsidRPr="002D28D3">
        <w:rPr>
          <w:rFonts w:asciiTheme="majorHAnsi" w:hAnsiTheme="majorHAnsi"/>
        </w:rPr>
        <w:t>que</w:t>
      </w:r>
      <w:r w:rsidRPr="002D28D3">
        <w:rPr>
          <w:rFonts w:asciiTheme="majorHAnsi" w:hAnsiTheme="majorHAnsi"/>
          <w:spacing w:val="-14"/>
        </w:rPr>
        <w:t xml:space="preserve"> </w:t>
      </w:r>
      <w:r w:rsidRPr="002D28D3">
        <w:rPr>
          <w:rFonts w:asciiTheme="majorHAnsi" w:hAnsiTheme="majorHAnsi"/>
        </w:rPr>
        <w:t>acogiste</w:t>
      </w:r>
      <w:r w:rsidRPr="002D28D3">
        <w:rPr>
          <w:rFonts w:asciiTheme="majorHAnsi" w:hAnsiTheme="majorHAnsi"/>
          <w:spacing w:val="-15"/>
        </w:rPr>
        <w:t xml:space="preserve"> </w:t>
      </w:r>
      <w:r w:rsidRPr="002D28D3">
        <w:rPr>
          <w:rFonts w:asciiTheme="majorHAnsi" w:hAnsiTheme="majorHAnsi"/>
        </w:rPr>
        <w:t>la</w:t>
      </w:r>
      <w:r w:rsidRPr="002D28D3">
        <w:rPr>
          <w:rFonts w:asciiTheme="majorHAnsi" w:hAnsiTheme="majorHAnsi"/>
          <w:spacing w:val="-14"/>
        </w:rPr>
        <w:t xml:space="preserve"> </w:t>
      </w:r>
      <w:r w:rsidRPr="002D28D3">
        <w:rPr>
          <w:rFonts w:asciiTheme="majorHAnsi" w:hAnsiTheme="majorHAnsi"/>
        </w:rPr>
        <w:t>gracia</w:t>
      </w:r>
      <w:r w:rsidRPr="002D28D3">
        <w:rPr>
          <w:rFonts w:asciiTheme="majorHAnsi" w:hAnsiTheme="majorHAnsi"/>
          <w:spacing w:val="-15"/>
        </w:rPr>
        <w:t xml:space="preserve"> </w:t>
      </w:r>
      <w:r w:rsidRPr="002D28D3">
        <w:rPr>
          <w:rFonts w:asciiTheme="majorHAnsi" w:hAnsiTheme="majorHAnsi"/>
        </w:rPr>
        <w:t>de</w:t>
      </w:r>
      <w:r w:rsidRPr="002D28D3">
        <w:rPr>
          <w:rFonts w:asciiTheme="majorHAnsi" w:hAnsiTheme="majorHAnsi"/>
          <w:spacing w:val="-14"/>
        </w:rPr>
        <w:t xml:space="preserve"> </w:t>
      </w:r>
      <w:r w:rsidRPr="002D28D3">
        <w:rPr>
          <w:rFonts w:asciiTheme="majorHAnsi" w:hAnsiTheme="majorHAnsi"/>
        </w:rPr>
        <w:t>Dios,</w:t>
      </w:r>
      <w:r w:rsidRPr="002D28D3">
        <w:rPr>
          <w:rFonts w:asciiTheme="majorHAnsi" w:hAnsiTheme="majorHAnsi"/>
          <w:spacing w:val="-15"/>
        </w:rPr>
        <w:t xml:space="preserve"> </w:t>
      </w:r>
      <w:r w:rsidRPr="002D28D3">
        <w:rPr>
          <w:rFonts w:asciiTheme="majorHAnsi" w:hAnsiTheme="majorHAnsi"/>
        </w:rPr>
        <w:t>para</w:t>
      </w:r>
      <w:r w:rsidRPr="002D28D3">
        <w:rPr>
          <w:rFonts w:asciiTheme="majorHAnsi" w:hAnsiTheme="majorHAnsi"/>
          <w:spacing w:val="-14"/>
        </w:rPr>
        <w:t xml:space="preserve"> </w:t>
      </w:r>
      <w:r w:rsidRPr="002D28D3">
        <w:rPr>
          <w:rFonts w:asciiTheme="majorHAnsi" w:hAnsiTheme="majorHAnsi"/>
        </w:rPr>
        <w:t>reconocer</w:t>
      </w:r>
      <w:r w:rsidRPr="002D28D3">
        <w:rPr>
          <w:rFonts w:asciiTheme="majorHAnsi" w:hAnsiTheme="majorHAnsi"/>
          <w:spacing w:val="-15"/>
        </w:rPr>
        <w:t xml:space="preserve"> </w:t>
      </w:r>
      <w:r w:rsidRPr="002D28D3">
        <w:rPr>
          <w:rFonts w:asciiTheme="majorHAnsi" w:hAnsiTheme="majorHAnsi"/>
        </w:rPr>
        <w:t>que</w:t>
      </w:r>
      <w:r w:rsidRPr="002D28D3">
        <w:rPr>
          <w:rFonts w:asciiTheme="majorHAnsi" w:hAnsiTheme="majorHAnsi"/>
          <w:spacing w:val="-14"/>
        </w:rPr>
        <w:t xml:space="preserve"> </w:t>
      </w:r>
      <w:r w:rsidRPr="002D28D3">
        <w:rPr>
          <w:rFonts w:asciiTheme="majorHAnsi" w:hAnsiTheme="majorHAnsi"/>
        </w:rPr>
        <w:t>“al</w:t>
      </w:r>
      <w:r w:rsidRPr="002D28D3">
        <w:rPr>
          <w:rFonts w:asciiTheme="majorHAnsi" w:hAnsiTheme="majorHAnsi"/>
          <w:spacing w:val="-15"/>
        </w:rPr>
        <w:t xml:space="preserve"> </w:t>
      </w:r>
      <w:r w:rsidRPr="002D28D3">
        <w:rPr>
          <w:rFonts w:asciiTheme="majorHAnsi" w:hAnsiTheme="majorHAnsi"/>
        </w:rPr>
        <w:t xml:space="preserve">paso que se trabaja se ama”. </w:t>
      </w:r>
      <w:r w:rsidRPr="002D28D3">
        <w:rPr>
          <w:rFonts w:asciiTheme="majorHAnsi" w:hAnsiTheme="majorHAnsi"/>
          <w:b/>
          <w:bCs/>
        </w:rPr>
        <w:t>Ruega por noso</w:t>
      </w:r>
      <w:r w:rsidRPr="002D28D3">
        <w:rPr>
          <w:rFonts w:asciiTheme="majorHAnsi" w:hAnsiTheme="majorHAnsi"/>
          <w:b/>
          <w:bCs/>
        </w:rPr>
        <w:t>tros.</w:t>
      </w:r>
    </w:p>
    <w:p w14:paraId="5513138D" w14:textId="77777777" w:rsidR="00242C7D" w:rsidRPr="002D28D3" w:rsidRDefault="00242C7D" w:rsidP="002D28D3">
      <w:pPr>
        <w:pStyle w:val="Textoindependiente"/>
        <w:spacing w:before="86"/>
        <w:rPr>
          <w:rFonts w:asciiTheme="majorHAnsi" w:hAnsiTheme="majorHAnsi"/>
        </w:rPr>
      </w:pPr>
    </w:p>
    <w:p w14:paraId="34E933F9" w14:textId="77777777" w:rsidR="002D28D3" w:rsidRDefault="002D28D3">
      <w:pPr>
        <w:rPr>
          <w:rFonts w:asciiTheme="majorHAnsi" w:hAnsiTheme="majorHAnsi"/>
          <w:b/>
          <w:bCs/>
          <w:i/>
          <w:sz w:val="24"/>
          <w:szCs w:val="24"/>
        </w:rPr>
      </w:pPr>
      <w:r>
        <w:rPr>
          <w:rFonts w:asciiTheme="majorHAnsi" w:hAnsiTheme="majorHAnsi"/>
          <w:b/>
          <w:bCs/>
          <w:i/>
          <w:sz w:val="24"/>
          <w:szCs w:val="24"/>
        </w:rPr>
        <w:br w:type="page"/>
      </w:r>
    </w:p>
    <w:p w14:paraId="6D6610A8" w14:textId="42E060AA" w:rsidR="002D28D3" w:rsidRDefault="002D28D3" w:rsidP="002D28D3">
      <w:pPr>
        <w:spacing w:before="1" w:line="276" w:lineRule="auto"/>
        <w:ind w:right="143"/>
        <w:jc w:val="both"/>
        <w:rPr>
          <w:rFonts w:asciiTheme="majorHAnsi" w:hAnsiTheme="majorHAnsi"/>
          <w:sz w:val="24"/>
        </w:rPr>
      </w:pPr>
      <w:r w:rsidRPr="002D28D3">
        <w:rPr>
          <w:rFonts w:asciiTheme="majorHAnsi" w:hAnsiTheme="majorHAnsi"/>
          <w:b/>
          <w:bCs/>
          <w:i/>
          <w:sz w:val="24"/>
          <w:szCs w:val="24"/>
        </w:rPr>
        <w:lastRenderedPageBreak/>
        <w:t>Beato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Mártir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Padre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Gregorio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Martos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Muñoz</w:t>
      </w:r>
      <w:r w:rsidRPr="002D28D3">
        <w:rPr>
          <w:rFonts w:asciiTheme="majorHAnsi" w:hAnsiTheme="majorHAnsi"/>
          <w:i/>
          <w:sz w:val="24"/>
        </w:rPr>
        <w:t>,</w:t>
      </w:r>
      <w:r w:rsidRPr="002D28D3">
        <w:rPr>
          <w:rFonts w:asciiTheme="majorHAnsi" w:hAnsiTheme="majorHAnsi"/>
          <w:i/>
          <w:spacing w:val="-4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que</w:t>
      </w:r>
      <w:r w:rsidRPr="002D28D3">
        <w:rPr>
          <w:rFonts w:asciiTheme="majorHAnsi" w:hAnsiTheme="majorHAnsi"/>
          <w:spacing w:val="-4"/>
          <w:sz w:val="24"/>
        </w:rPr>
        <w:t xml:space="preserve"> </w:t>
      </w:r>
      <w:r>
        <w:rPr>
          <w:rFonts w:asciiTheme="majorHAnsi" w:hAnsiTheme="majorHAnsi"/>
          <w:spacing w:val="-4"/>
          <w:sz w:val="24"/>
        </w:rPr>
        <w:t xml:space="preserve">acogiste la gracia de Dios y fuiste ejemplo de fidelidad y valentía, </w:t>
      </w:r>
      <w:r>
        <w:rPr>
          <w:rFonts w:asciiTheme="majorHAnsi" w:hAnsiTheme="majorHAnsi"/>
          <w:sz w:val="24"/>
        </w:rPr>
        <w:t xml:space="preserve">por tu </w:t>
      </w:r>
      <w:r w:rsidRPr="002D28D3">
        <w:rPr>
          <w:rFonts w:asciiTheme="majorHAnsi" w:hAnsiTheme="majorHAnsi"/>
          <w:sz w:val="24"/>
        </w:rPr>
        <w:t>amor</w:t>
      </w:r>
      <w:r w:rsidRPr="002D28D3">
        <w:rPr>
          <w:rFonts w:asciiTheme="majorHAnsi" w:hAnsiTheme="majorHAnsi"/>
          <w:sz w:val="24"/>
        </w:rPr>
        <w:t xml:space="preserve"> generoso y entrega en tu ministerio sacerdotal hasta el final</w:t>
      </w:r>
      <w:r>
        <w:rPr>
          <w:rFonts w:asciiTheme="majorHAnsi" w:hAnsiTheme="majorHAnsi"/>
          <w:sz w:val="24"/>
        </w:rPr>
        <w:t xml:space="preserve">. </w:t>
      </w:r>
      <w:r w:rsidRPr="002D28D3">
        <w:rPr>
          <w:rFonts w:asciiTheme="majorHAnsi" w:hAnsiTheme="majorHAnsi"/>
          <w:b/>
          <w:bCs/>
          <w:sz w:val="24"/>
        </w:rPr>
        <w:t>Ruega por nosotros.</w:t>
      </w:r>
    </w:p>
    <w:p w14:paraId="4D6BB87F" w14:textId="77777777" w:rsidR="002D28D3" w:rsidRDefault="002D28D3" w:rsidP="002D28D3">
      <w:pPr>
        <w:spacing w:before="1" w:line="276" w:lineRule="auto"/>
        <w:ind w:right="143"/>
        <w:jc w:val="both"/>
        <w:rPr>
          <w:rFonts w:asciiTheme="majorHAnsi" w:hAnsiTheme="majorHAnsi"/>
          <w:sz w:val="24"/>
        </w:rPr>
      </w:pPr>
    </w:p>
    <w:p w14:paraId="3F70EF3B" w14:textId="7F99E178" w:rsidR="00242C7D" w:rsidRPr="002D28D3" w:rsidRDefault="002D28D3" w:rsidP="002D28D3">
      <w:pPr>
        <w:spacing w:before="1" w:line="276" w:lineRule="auto"/>
        <w:ind w:right="143"/>
        <w:jc w:val="both"/>
        <w:rPr>
          <w:rFonts w:asciiTheme="majorHAnsi" w:hAnsiTheme="majorHAnsi"/>
          <w:sz w:val="24"/>
        </w:rPr>
      </w:pPr>
      <w:r w:rsidRPr="002D28D3">
        <w:rPr>
          <w:rFonts w:asciiTheme="majorHAnsi" w:hAnsiTheme="majorHAnsi"/>
          <w:b/>
          <w:bCs/>
          <w:i/>
          <w:sz w:val="24"/>
          <w:szCs w:val="24"/>
        </w:rPr>
        <w:t>B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eato Monseñor Enrique Angelelli y compañeros mártires</w:t>
      </w:r>
      <w:r w:rsidRPr="002D28D3">
        <w:rPr>
          <w:rFonts w:asciiTheme="majorHAnsi" w:hAnsiTheme="majorHAnsi"/>
          <w:i/>
          <w:sz w:val="24"/>
        </w:rPr>
        <w:t xml:space="preserve">, </w:t>
      </w:r>
      <w:r w:rsidRPr="002D28D3">
        <w:rPr>
          <w:rFonts w:asciiTheme="majorHAnsi" w:hAnsiTheme="majorHAnsi"/>
          <w:sz w:val="24"/>
        </w:rPr>
        <w:t>Padre Gabriel Longueville,</w:t>
      </w:r>
      <w:r w:rsidRPr="002D28D3">
        <w:rPr>
          <w:rFonts w:asciiTheme="majorHAnsi" w:hAnsiTheme="majorHAnsi"/>
          <w:spacing w:val="-4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Padre</w:t>
      </w:r>
      <w:r w:rsidRPr="002D28D3">
        <w:rPr>
          <w:rFonts w:asciiTheme="majorHAnsi" w:hAnsiTheme="majorHAnsi"/>
          <w:spacing w:val="-5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Carlos</w:t>
      </w:r>
      <w:r w:rsidRPr="002D28D3">
        <w:rPr>
          <w:rFonts w:asciiTheme="majorHAnsi" w:hAnsiTheme="majorHAnsi"/>
          <w:spacing w:val="-5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de</w:t>
      </w:r>
      <w:r w:rsidRPr="002D28D3">
        <w:rPr>
          <w:rFonts w:asciiTheme="majorHAnsi" w:hAnsiTheme="majorHAnsi"/>
          <w:spacing w:val="-5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Dios</w:t>
      </w:r>
      <w:r w:rsidRPr="002D28D3">
        <w:rPr>
          <w:rFonts w:asciiTheme="majorHAnsi" w:hAnsiTheme="majorHAnsi"/>
          <w:spacing w:val="-5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Murias</w:t>
      </w:r>
      <w:r w:rsidRPr="002D28D3">
        <w:rPr>
          <w:rFonts w:asciiTheme="majorHAnsi" w:hAnsiTheme="majorHAnsi"/>
          <w:spacing w:val="-3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y</w:t>
      </w:r>
      <w:r w:rsidRPr="002D28D3">
        <w:rPr>
          <w:rFonts w:asciiTheme="majorHAnsi" w:hAnsiTheme="majorHAnsi"/>
          <w:spacing w:val="-5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Wenceslao</w:t>
      </w:r>
      <w:r w:rsidRPr="002D28D3">
        <w:rPr>
          <w:rFonts w:asciiTheme="majorHAnsi" w:hAnsiTheme="majorHAnsi"/>
          <w:spacing w:val="-5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>Pedernera, que</w:t>
      </w:r>
      <w:r w:rsidRPr="002D28D3">
        <w:rPr>
          <w:rFonts w:asciiTheme="majorHAnsi" w:hAnsiTheme="majorHAnsi"/>
          <w:spacing w:val="-5"/>
          <w:sz w:val="24"/>
        </w:rPr>
        <w:t xml:space="preserve"> </w:t>
      </w:r>
      <w:r w:rsidRPr="002D28D3">
        <w:rPr>
          <w:rFonts w:asciiTheme="majorHAnsi" w:hAnsiTheme="majorHAnsi"/>
          <w:sz w:val="24"/>
        </w:rPr>
        <w:t xml:space="preserve">acogieron la gracia de Dios y fueron hombres de paz “animando al perdón, fruto del amor que vence todo odio”. </w:t>
      </w:r>
      <w:r w:rsidRPr="002D28D3">
        <w:rPr>
          <w:rFonts w:asciiTheme="majorHAnsi" w:hAnsiTheme="majorHAnsi"/>
          <w:b/>
          <w:bCs/>
          <w:sz w:val="24"/>
        </w:rPr>
        <w:t>Rueguen por nosotros.</w:t>
      </w:r>
    </w:p>
    <w:p w14:paraId="6A968B2A" w14:textId="77777777" w:rsidR="00242C7D" w:rsidRPr="002D28D3" w:rsidRDefault="00242C7D" w:rsidP="002D28D3">
      <w:pPr>
        <w:pStyle w:val="Textoindependiente"/>
        <w:spacing w:before="88"/>
        <w:rPr>
          <w:rFonts w:asciiTheme="majorHAnsi" w:hAnsiTheme="majorHAnsi"/>
        </w:rPr>
      </w:pPr>
    </w:p>
    <w:p w14:paraId="2C65B734" w14:textId="77777777" w:rsidR="00242C7D" w:rsidRPr="002D28D3" w:rsidRDefault="002D28D3" w:rsidP="002D28D3">
      <w:pPr>
        <w:pStyle w:val="Textoindependiente"/>
        <w:spacing w:line="273" w:lineRule="auto"/>
        <w:ind w:right="137"/>
        <w:jc w:val="both"/>
        <w:rPr>
          <w:rFonts w:asciiTheme="majorHAnsi" w:hAnsiTheme="majorHAnsi"/>
          <w:b/>
          <w:bCs/>
        </w:rPr>
      </w:pPr>
      <w:r w:rsidRPr="002D28D3">
        <w:rPr>
          <w:rFonts w:asciiTheme="majorHAnsi" w:hAnsiTheme="majorHAnsi"/>
          <w:b/>
          <w:bCs/>
          <w:i/>
        </w:rPr>
        <w:t>Beato Fray Mamerto</w:t>
      </w:r>
      <w:r w:rsidRPr="002D28D3">
        <w:rPr>
          <w:rFonts w:asciiTheme="majorHAnsi" w:hAnsiTheme="majorHAnsi"/>
          <w:i/>
        </w:rPr>
        <w:t xml:space="preserve">, </w:t>
      </w:r>
      <w:r w:rsidRPr="002D28D3">
        <w:rPr>
          <w:rFonts w:asciiTheme="majorHAnsi" w:hAnsiTheme="majorHAnsi"/>
        </w:rPr>
        <w:t xml:space="preserve">que acogiste la gracia de Dios y fuiste “promotor del encuentro y de la paz” </w:t>
      </w:r>
      <w:r w:rsidRPr="002D28D3">
        <w:rPr>
          <w:rFonts w:asciiTheme="majorHAnsi" w:hAnsiTheme="majorHAnsi"/>
        </w:rPr>
        <w:t xml:space="preserve">para nuestra Patria. </w:t>
      </w:r>
      <w:r w:rsidRPr="002D28D3">
        <w:rPr>
          <w:rFonts w:asciiTheme="majorHAnsi" w:hAnsiTheme="majorHAnsi"/>
          <w:b/>
          <w:bCs/>
        </w:rPr>
        <w:t>Ruega por nosotros.</w:t>
      </w:r>
    </w:p>
    <w:p w14:paraId="553223C6" w14:textId="77777777" w:rsidR="00242C7D" w:rsidRPr="002D28D3" w:rsidRDefault="00242C7D" w:rsidP="002D28D3">
      <w:pPr>
        <w:pStyle w:val="Textoindependiente"/>
        <w:spacing w:before="91"/>
        <w:rPr>
          <w:rFonts w:asciiTheme="majorHAnsi" w:hAnsiTheme="majorHAnsi"/>
        </w:rPr>
      </w:pPr>
    </w:p>
    <w:p w14:paraId="7F93539E" w14:textId="4794C69E" w:rsidR="00242C7D" w:rsidRPr="002D28D3" w:rsidRDefault="002D28D3" w:rsidP="002D28D3">
      <w:pPr>
        <w:pStyle w:val="Textoindependiente"/>
        <w:spacing w:before="1" w:line="276" w:lineRule="auto"/>
        <w:ind w:right="138"/>
        <w:jc w:val="both"/>
        <w:rPr>
          <w:rFonts w:asciiTheme="majorHAnsi" w:hAnsiTheme="majorHAnsi"/>
          <w:b/>
          <w:bCs/>
        </w:rPr>
      </w:pPr>
      <w:r w:rsidRPr="002D28D3">
        <w:rPr>
          <w:rFonts w:asciiTheme="majorHAnsi" w:hAnsiTheme="majorHAnsi"/>
          <w:b/>
          <w:bCs/>
          <w:i/>
        </w:rPr>
        <w:t xml:space="preserve">Beatos Mártires del </w:t>
      </w:r>
      <w:proofErr w:type="spellStart"/>
      <w:r w:rsidRPr="002D28D3">
        <w:rPr>
          <w:rFonts w:asciiTheme="majorHAnsi" w:hAnsiTheme="majorHAnsi"/>
          <w:b/>
          <w:bCs/>
          <w:i/>
        </w:rPr>
        <w:t>Zenta</w:t>
      </w:r>
      <w:proofErr w:type="spellEnd"/>
      <w:r w:rsidRPr="002D28D3">
        <w:rPr>
          <w:rFonts w:asciiTheme="majorHAnsi" w:hAnsiTheme="majorHAnsi"/>
          <w:i/>
        </w:rPr>
        <w:t xml:space="preserve">, </w:t>
      </w:r>
      <w:r w:rsidRPr="002D28D3">
        <w:rPr>
          <w:rFonts w:asciiTheme="majorHAnsi" w:hAnsiTheme="majorHAnsi"/>
        </w:rPr>
        <w:t xml:space="preserve">Padre Pedro </w:t>
      </w:r>
      <w:proofErr w:type="spellStart"/>
      <w:r w:rsidRPr="002D28D3">
        <w:rPr>
          <w:rFonts w:asciiTheme="majorHAnsi" w:hAnsiTheme="majorHAnsi"/>
        </w:rPr>
        <w:t>Ortíz</w:t>
      </w:r>
      <w:proofErr w:type="spellEnd"/>
      <w:r w:rsidRPr="002D28D3">
        <w:rPr>
          <w:rFonts w:asciiTheme="majorHAnsi" w:hAnsiTheme="majorHAnsi"/>
        </w:rPr>
        <w:t xml:space="preserve"> de Zárate y Juan Antonio </w:t>
      </w:r>
      <w:proofErr w:type="spellStart"/>
      <w:r w:rsidRPr="002D28D3">
        <w:rPr>
          <w:rFonts w:asciiTheme="majorHAnsi" w:hAnsiTheme="majorHAnsi"/>
        </w:rPr>
        <w:t>Solinas</w:t>
      </w:r>
      <w:proofErr w:type="spellEnd"/>
      <w:r w:rsidRPr="002D28D3">
        <w:rPr>
          <w:rFonts w:asciiTheme="majorHAnsi" w:hAnsiTheme="majorHAnsi"/>
        </w:rPr>
        <w:t xml:space="preserve">, que </w:t>
      </w:r>
      <w:r>
        <w:rPr>
          <w:rFonts w:asciiTheme="majorHAnsi" w:hAnsiTheme="majorHAnsi"/>
        </w:rPr>
        <w:t xml:space="preserve">acogieron la gracia de Dios y </w:t>
      </w:r>
      <w:r w:rsidRPr="002D28D3">
        <w:rPr>
          <w:rFonts w:asciiTheme="majorHAnsi" w:hAnsiTheme="majorHAnsi"/>
        </w:rPr>
        <w:t xml:space="preserve">animados por el ardor misionero y promoviendo el encuentro de pueblos, </w:t>
      </w:r>
      <w:r>
        <w:rPr>
          <w:rFonts w:asciiTheme="majorHAnsi" w:hAnsiTheme="majorHAnsi"/>
        </w:rPr>
        <w:t>asumieron</w:t>
      </w:r>
      <w:r w:rsidRPr="002D28D3">
        <w:rPr>
          <w:rFonts w:asciiTheme="majorHAnsi" w:hAnsiTheme="majorHAnsi"/>
        </w:rPr>
        <w:t xml:space="preserve"> el martirio dejando semillas de fe cristiana</w:t>
      </w:r>
      <w:r w:rsidRPr="002D28D3">
        <w:rPr>
          <w:rFonts w:asciiTheme="majorHAnsi" w:hAnsiTheme="majorHAnsi"/>
        </w:rPr>
        <w:t xml:space="preserve">. </w:t>
      </w:r>
      <w:r w:rsidRPr="002D28D3">
        <w:rPr>
          <w:rFonts w:asciiTheme="majorHAnsi" w:hAnsiTheme="majorHAnsi"/>
          <w:b/>
          <w:bCs/>
        </w:rPr>
        <w:t>Rue</w:t>
      </w:r>
      <w:r w:rsidRPr="002D28D3">
        <w:rPr>
          <w:rFonts w:asciiTheme="majorHAnsi" w:hAnsiTheme="majorHAnsi"/>
          <w:b/>
          <w:bCs/>
        </w:rPr>
        <w:t>guen por nosotros.</w:t>
      </w:r>
    </w:p>
    <w:p w14:paraId="51FBDBCB" w14:textId="77777777" w:rsidR="00242C7D" w:rsidRPr="002D28D3" w:rsidRDefault="00242C7D" w:rsidP="002D28D3">
      <w:pPr>
        <w:pStyle w:val="Textoindependiente"/>
        <w:spacing w:before="87"/>
        <w:rPr>
          <w:rFonts w:asciiTheme="majorHAnsi" w:hAnsiTheme="majorHAnsi"/>
        </w:rPr>
      </w:pPr>
    </w:p>
    <w:p w14:paraId="462BDD47" w14:textId="77777777" w:rsidR="00242C7D" w:rsidRPr="002D28D3" w:rsidRDefault="002D28D3" w:rsidP="002D28D3">
      <w:pPr>
        <w:spacing w:before="1" w:line="276" w:lineRule="auto"/>
        <w:ind w:right="141"/>
        <w:jc w:val="both"/>
        <w:rPr>
          <w:rFonts w:asciiTheme="majorHAnsi" w:hAnsiTheme="majorHAnsi"/>
          <w:b/>
          <w:bCs/>
          <w:iCs/>
          <w:sz w:val="24"/>
        </w:rPr>
      </w:pPr>
      <w:r w:rsidRPr="002D28D3">
        <w:rPr>
          <w:rFonts w:asciiTheme="majorHAnsi" w:hAnsiTheme="majorHAnsi"/>
          <w:b/>
          <w:bCs/>
          <w:i/>
          <w:sz w:val="24"/>
          <w:szCs w:val="24"/>
        </w:rPr>
        <w:t>Beato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Eduardo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>Francisco</w:t>
      </w:r>
      <w:r w:rsidRPr="002D28D3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proofErr w:type="spellStart"/>
      <w:r w:rsidRPr="002D28D3">
        <w:rPr>
          <w:rFonts w:asciiTheme="majorHAnsi" w:hAnsiTheme="majorHAnsi"/>
          <w:b/>
          <w:bCs/>
          <w:i/>
          <w:sz w:val="24"/>
          <w:szCs w:val="24"/>
        </w:rPr>
        <w:t>Pironio</w:t>
      </w:r>
      <w:proofErr w:type="spellEnd"/>
      <w:r w:rsidRPr="002D28D3">
        <w:rPr>
          <w:rFonts w:asciiTheme="majorHAnsi" w:hAnsiTheme="majorHAnsi"/>
          <w:i/>
          <w:sz w:val="24"/>
        </w:rPr>
        <w:t>,</w:t>
      </w:r>
      <w:r w:rsidRPr="002D28D3">
        <w:rPr>
          <w:rFonts w:asciiTheme="majorHAnsi" w:hAnsiTheme="majorHAnsi"/>
          <w:i/>
          <w:spacing w:val="-14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>que</w:t>
      </w:r>
      <w:r w:rsidRPr="002D28D3">
        <w:rPr>
          <w:rFonts w:asciiTheme="majorHAnsi" w:hAnsiTheme="majorHAnsi"/>
          <w:iCs/>
          <w:spacing w:val="-15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>acogiste</w:t>
      </w:r>
      <w:r w:rsidRPr="002D28D3">
        <w:rPr>
          <w:rFonts w:asciiTheme="majorHAnsi" w:hAnsiTheme="majorHAnsi"/>
          <w:iCs/>
          <w:spacing w:val="-14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>la</w:t>
      </w:r>
      <w:r w:rsidRPr="002D28D3">
        <w:rPr>
          <w:rFonts w:asciiTheme="majorHAnsi" w:hAnsiTheme="majorHAnsi"/>
          <w:iCs/>
          <w:spacing w:val="-15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>gracia</w:t>
      </w:r>
      <w:r w:rsidRPr="002D28D3">
        <w:rPr>
          <w:rFonts w:asciiTheme="majorHAnsi" w:hAnsiTheme="majorHAnsi"/>
          <w:iCs/>
          <w:spacing w:val="-14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>de</w:t>
      </w:r>
      <w:r w:rsidRPr="002D28D3">
        <w:rPr>
          <w:rFonts w:asciiTheme="majorHAnsi" w:hAnsiTheme="majorHAnsi"/>
          <w:iCs/>
          <w:spacing w:val="-15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>Dios</w:t>
      </w:r>
      <w:r w:rsidRPr="002D28D3">
        <w:rPr>
          <w:rFonts w:asciiTheme="majorHAnsi" w:hAnsiTheme="majorHAnsi"/>
          <w:iCs/>
          <w:spacing w:val="-14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>para</w:t>
      </w:r>
      <w:r w:rsidRPr="002D28D3">
        <w:rPr>
          <w:rFonts w:asciiTheme="majorHAnsi" w:hAnsiTheme="majorHAnsi"/>
          <w:iCs/>
          <w:spacing w:val="-15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>ser</w:t>
      </w:r>
      <w:r w:rsidRPr="002D28D3">
        <w:rPr>
          <w:rFonts w:asciiTheme="majorHAnsi" w:hAnsiTheme="majorHAnsi"/>
          <w:iCs/>
          <w:spacing w:val="-14"/>
          <w:sz w:val="24"/>
        </w:rPr>
        <w:t xml:space="preserve"> </w:t>
      </w:r>
      <w:r w:rsidRPr="002D28D3">
        <w:rPr>
          <w:rFonts w:asciiTheme="majorHAnsi" w:hAnsiTheme="majorHAnsi"/>
          <w:iCs/>
          <w:sz w:val="24"/>
        </w:rPr>
        <w:t xml:space="preserve">testigo alegre de la esperanza de la Pascua con la sabiduría de la Cruz. </w:t>
      </w:r>
      <w:r w:rsidRPr="002D28D3">
        <w:rPr>
          <w:rFonts w:asciiTheme="majorHAnsi" w:hAnsiTheme="majorHAnsi"/>
          <w:b/>
          <w:bCs/>
          <w:iCs/>
          <w:sz w:val="24"/>
        </w:rPr>
        <w:t xml:space="preserve">Ruega por </w:t>
      </w:r>
      <w:r w:rsidRPr="002D28D3">
        <w:rPr>
          <w:rFonts w:asciiTheme="majorHAnsi" w:hAnsiTheme="majorHAnsi"/>
          <w:b/>
          <w:bCs/>
          <w:iCs/>
          <w:spacing w:val="-2"/>
          <w:sz w:val="24"/>
        </w:rPr>
        <w:t>nosotros.</w:t>
      </w:r>
    </w:p>
    <w:sectPr w:rsidR="00242C7D" w:rsidRPr="002D28D3" w:rsidSect="002D28D3">
      <w:pgSz w:w="11910" w:h="16840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7D"/>
    <w:rsid w:val="00242C7D"/>
    <w:rsid w:val="002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287"/>
  <w15:docId w15:val="{57BF6B90-A07B-4370-8FBD-8417079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PADRE DIEGO PEREYRA</dc:creator>
  <cp:lastModifiedBy>Rodrigo Martínez</cp:lastModifiedBy>
  <cp:revision>2</cp:revision>
  <dcterms:created xsi:type="dcterms:W3CDTF">2025-10-09T18:39:00Z</dcterms:created>
  <dcterms:modified xsi:type="dcterms:W3CDTF">2025-10-09T18:39:00Z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